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陕西省应急管理厅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聘请</w:t>
      </w:r>
      <w:r>
        <w:rPr>
          <w:rFonts w:hint="eastAsia" w:ascii="方正小标宋简体" w:hAnsi="宋体" w:eastAsia="方正小标宋简体"/>
          <w:sz w:val="44"/>
          <w:szCs w:val="44"/>
        </w:rPr>
        <w:t>专家费用管理办法（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试行</w:t>
      </w:r>
      <w:r>
        <w:rPr>
          <w:rFonts w:hint="eastAsia" w:ascii="方正小标宋简体" w:hAnsi="宋体" w:eastAsia="方正小标宋简体"/>
          <w:sz w:val="44"/>
          <w:szCs w:val="44"/>
        </w:rPr>
        <w:t>）</w:t>
      </w:r>
    </w:p>
    <w:p>
      <w:pPr>
        <w:spacing w:line="2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第一章 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>第一条</w:t>
      </w:r>
      <w:r>
        <w:rPr>
          <w:rFonts w:hint="eastAsia" w:ascii="仿宋" w:hAnsi="仿宋" w:eastAsia="仿宋" w:cs="宋体"/>
          <w:color w:val="000000"/>
          <w:kern w:val="0"/>
          <w:szCs w:val="32"/>
        </w:rPr>
        <w:t xml:space="preserve"> 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Cs w:val="32"/>
        </w:rPr>
        <w:t>为</w:t>
      </w:r>
      <w:r>
        <w:rPr>
          <w:rFonts w:hint="eastAsia" w:ascii="仿宋" w:hAnsi="仿宋" w:eastAsia="仿宋" w:cs="宋体"/>
          <w:color w:val="000000"/>
          <w:kern w:val="0"/>
          <w:szCs w:val="32"/>
          <w:lang w:eastAsia="zh-CN"/>
        </w:rPr>
        <w:t>加强厅机关聘用专家费用管理，</w:t>
      </w:r>
      <w:r>
        <w:rPr>
          <w:rFonts w:hint="eastAsia" w:ascii="仿宋" w:hAnsi="仿宋" w:eastAsia="仿宋" w:cs="宋体"/>
          <w:color w:val="000000"/>
          <w:kern w:val="0"/>
          <w:szCs w:val="32"/>
        </w:rPr>
        <w:t>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第二章  专家管理和使用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</w:pPr>
      <w:r>
        <w:rPr>
          <w:rFonts w:hint="eastAsia"/>
          <w:b/>
          <w:bCs/>
        </w:rPr>
        <w:t xml:space="preserve">第二条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eastAsia="zh-CN"/>
        </w:rPr>
        <w:t>科技和信息化处</w:t>
      </w:r>
      <w:r>
        <w:rPr>
          <w:rFonts w:hint="eastAsia"/>
        </w:rPr>
        <w:t>负责</w:t>
      </w:r>
      <w:r>
        <w:rPr>
          <w:rFonts w:hint="eastAsia"/>
          <w:lang w:eastAsia="zh-CN"/>
        </w:rPr>
        <w:t>厅机关聘用专家</w:t>
      </w:r>
      <w:r>
        <w:rPr>
          <w:rFonts w:hint="eastAsia"/>
        </w:rPr>
        <w:t>管理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，</w:t>
      </w:r>
      <w:r>
        <w:rPr>
          <w:rFonts w:hint="eastAsia"/>
          <w:lang w:eastAsia="zh-CN"/>
        </w:rPr>
        <w:t>根据机关业务建立</w:t>
      </w:r>
      <w:r>
        <w:rPr>
          <w:rFonts w:hint="eastAsia"/>
        </w:rPr>
        <w:t>专家库。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</w:pPr>
      <w:r>
        <w:rPr>
          <w:rFonts w:hint="eastAsia"/>
        </w:rPr>
        <w:t>省应急管理专家包括：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</w:pPr>
      <w:r>
        <w:rPr>
          <w:rFonts w:hint="eastAsia"/>
        </w:rPr>
        <w:t>（一）应急管理部专家库中的专家。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</w:pPr>
      <w:r>
        <w:rPr>
          <w:rFonts w:hint="eastAsia"/>
        </w:rPr>
        <w:t>（二）省政府聘请的应急管理专家。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</w:pPr>
      <w:r>
        <w:rPr>
          <w:rFonts w:hint="eastAsia"/>
        </w:rPr>
        <w:t>（三）省应急管理厅</w:t>
      </w:r>
      <w:r>
        <w:rPr>
          <w:rFonts w:hint="eastAsia"/>
          <w:lang w:eastAsia="zh-CN"/>
        </w:rPr>
        <w:t>聘请</w:t>
      </w:r>
      <w:r>
        <w:rPr>
          <w:rFonts w:hint="eastAsia"/>
        </w:rPr>
        <w:t>的专家。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</w:pPr>
      <w:r>
        <w:rPr>
          <w:rFonts w:hint="eastAsia"/>
        </w:rPr>
        <w:t>（四）因特殊情况需要并经</w:t>
      </w:r>
      <w:r>
        <w:rPr>
          <w:rFonts w:hint="eastAsia"/>
          <w:lang w:eastAsia="zh-CN"/>
        </w:rPr>
        <w:t>分管</w:t>
      </w:r>
      <w:r>
        <w:rPr>
          <w:rFonts w:hint="eastAsia"/>
        </w:rPr>
        <w:t>厅领导同意，临时聘请的专家。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ascii="仿宋_GB2312"/>
          <w:szCs w:val="32"/>
        </w:rPr>
      </w:pPr>
      <w:r>
        <w:rPr>
          <w:rFonts w:hint="eastAsia" w:ascii="仿宋" w:hAnsi="仿宋" w:eastAsia="仿宋"/>
          <w:b/>
          <w:szCs w:val="32"/>
        </w:rPr>
        <w:t>第三条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hint="eastAsia" w:ascii="仿宋" w:hAnsi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Cs w:val="32"/>
          <w:lang w:eastAsia="zh-CN"/>
        </w:rPr>
        <w:t>因工作需要，聘请专家</w:t>
      </w:r>
      <w:r>
        <w:rPr>
          <w:rFonts w:hint="eastAsia" w:ascii="仿宋" w:hAnsi="仿宋" w:eastAsia="仿宋"/>
          <w:szCs w:val="32"/>
        </w:rPr>
        <w:t>从事检查督查、隐患排查治理、行政执法、应急救援、</w:t>
      </w:r>
      <w:r>
        <w:rPr>
          <w:rFonts w:hint="eastAsia" w:ascii="仿宋" w:hAnsi="仿宋" w:eastAsia="仿宋" w:cs="宋体"/>
          <w:color w:val="000000"/>
          <w:kern w:val="0"/>
          <w:szCs w:val="32"/>
        </w:rPr>
        <w:t>应急抢险、救灾防灾、</w:t>
      </w:r>
      <w:r>
        <w:rPr>
          <w:rFonts w:hint="eastAsia" w:ascii="仿宋" w:hAnsi="仿宋" w:eastAsia="仿宋"/>
          <w:szCs w:val="32"/>
        </w:rPr>
        <w:t>事故调查、项目评估、</w:t>
      </w:r>
      <w:r>
        <w:rPr>
          <w:rFonts w:hint="eastAsia" w:ascii="仿宋" w:hAnsi="仿宋" w:eastAsia="仿宋" w:cs="宋体"/>
          <w:color w:val="000000"/>
          <w:kern w:val="0"/>
          <w:szCs w:val="32"/>
        </w:rPr>
        <w:t>重要规章制度、政策法规修订</w:t>
      </w:r>
      <w:r>
        <w:rPr>
          <w:rFonts w:hint="eastAsia" w:ascii="仿宋" w:hAnsi="仿宋" w:eastAsia="仿宋"/>
          <w:szCs w:val="32"/>
        </w:rPr>
        <w:t>等工作，采取一事一选的方式</w:t>
      </w:r>
      <w:r>
        <w:rPr>
          <w:rFonts w:hint="eastAsia" w:ascii="仿宋" w:hAnsi="仿宋" w:eastAsia="仿宋"/>
          <w:szCs w:val="32"/>
          <w:lang w:eastAsia="zh-CN"/>
        </w:rPr>
        <w:t>从厅专家库中</w:t>
      </w:r>
      <w:r>
        <w:rPr>
          <w:rFonts w:hint="eastAsia" w:ascii="仿宋" w:hAnsi="仿宋" w:eastAsia="仿宋"/>
          <w:szCs w:val="32"/>
        </w:rPr>
        <w:t>选取专家</w:t>
      </w:r>
      <w:r>
        <w:rPr>
          <w:rFonts w:hint="eastAsia" w:ascii="仿宋" w:hAnsi="仿宋" w:eastAsia="仿宋" w:cs="Times New Roman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第三章  专家费用管理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>第四条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hint="eastAsia" w:ascii="仿宋" w:hAnsi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Cs w:val="32"/>
        </w:rPr>
        <w:t>各处（室、局、中心）根据工作需求编制专家费</w:t>
      </w:r>
      <w:r>
        <w:rPr>
          <w:rFonts w:hint="eastAsia" w:ascii="仿宋" w:hAnsi="仿宋" w:eastAsia="仿宋"/>
          <w:szCs w:val="32"/>
          <w:lang w:eastAsia="zh-CN"/>
        </w:rPr>
        <w:t>用年度</w:t>
      </w:r>
      <w:r>
        <w:rPr>
          <w:rFonts w:hint="eastAsia" w:ascii="仿宋" w:hAnsi="仿宋" w:eastAsia="仿宋"/>
          <w:szCs w:val="32"/>
        </w:rPr>
        <w:t>预算，</w:t>
      </w:r>
      <w:r>
        <w:rPr>
          <w:rFonts w:hint="eastAsia" w:ascii="仿宋" w:hAnsi="仿宋" w:eastAsia="仿宋"/>
          <w:szCs w:val="32"/>
          <w:lang w:eastAsia="zh-CN"/>
        </w:rPr>
        <w:t>规划财务处审核，统一纳</w:t>
      </w:r>
      <w:r>
        <w:rPr>
          <w:rFonts w:hint="eastAsia" w:ascii="仿宋" w:hAnsi="仿宋" w:eastAsia="仿宋"/>
          <w:szCs w:val="32"/>
        </w:rPr>
        <w:t>入部门预算</w:t>
      </w:r>
      <w:r>
        <w:rPr>
          <w:rFonts w:hint="eastAsia" w:ascii="仿宋" w:hAnsi="仿宋" w:eastAsia="仿宋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 xml:space="preserve">第五条 </w:t>
      </w:r>
      <w:r>
        <w:rPr>
          <w:rFonts w:hint="eastAsia" w:ascii="仿宋" w:hAnsi="仿宋"/>
          <w:b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Cs w:val="32"/>
        </w:rPr>
        <w:t>专家经费补助标准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（一）聘</w:t>
      </w:r>
      <w:r>
        <w:rPr>
          <w:rFonts w:hint="eastAsia" w:ascii="仿宋" w:hAnsi="仿宋" w:eastAsia="仿宋"/>
          <w:szCs w:val="32"/>
          <w:lang w:eastAsia="zh-CN"/>
        </w:rPr>
        <w:t>用专家</w:t>
      </w:r>
      <w:r>
        <w:rPr>
          <w:rFonts w:hint="eastAsia" w:ascii="仿宋" w:hAnsi="仿宋" w:eastAsia="仿宋"/>
          <w:szCs w:val="32"/>
        </w:rPr>
        <w:t>每人每天补助1000元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</w:rPr>
        <w:t>工作不足半天（4小时），按半天计算补助500元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</w:rPr>
        <w:t>超过12小时按1.5天计算。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</w:t>
      </w:r>
      <w:r>
        <w:rPr>
          <w:rFonts w:hint="eastAsia" w:ascii="仿宋" w:hAnsi="仿宋" w:eastAsia="仿宋"/>
          <w:szCs w:val="32"/>
          <w:lang w:eastAsia="zh-CN"/>
        </w:rPr>
        <w:t>二</w:t>
      </w:r>
      <w:r>
        <w:rPr>
          <w:rFonts w:hint="eastAsia" w:ascii="仿宋" w:hAnsi="仿宋" w:eastAsia="仿宋"/>
          <w:szCs w:val="32"/>
        </w:rPr>
        <w:t>）</w:t>
      </w:r>
      <w:r>
        <w:rPr>
          <w:rFonts w:hint="eastAsia" w:ascii="仿宋" w:hAnsi="仿宋" w:eastAsia="仿宋"/>
          <w:szCs w:val="32"/>
          <w:lang w:eastAsia="zh-CN"/>
        </w:rPr>
        <w:t>专家</w:t>
      </w:r>
      <w:r>
        <w:rPr>
          <w:rFonts w:hint="eastAsia" w:ascii="仿宋" w:hAnsi="仿宋" w:eastAsia="仿宋"/>
          <w:szCs w:val="32"/>
        </w:rPr>
        <w:t>参加抢险救援</w:t>
      </w:r>
      <w:r>
        <w:rPr>
          <w:rFonts w:hint="eastAsia" w:ascii="仿宋" w:hAnsi="仿宋" w:eastAsia="仿宋"/>
          <w:szCs w:val="32"/>
          <w:lang w:eastAsia="zh-CN"/>
        </w:rPr>
        <w:t>险重任务，经厅</w:t>
      </w:r>
      <w:r>
        <w:rPr>
          <w:rFonts w:hint="eastAsia" w:ascii="仿宋" w:hAnsi="仿宋" w:eastAsia="仿宋"/>
          <w:szCs w:val="32"/>
        </w:rPr>
        <w:t>主要领导</w:t>
      </w:r>
      <w:r>
        <w:rPr>
          <w:rFonts w:hint="eastAsia" w:ascii="仿宋" w:hAnsi="仿宋" w:eastAsia="仿宋"/>
          <w:szCs w:val="32"/>
          <w:lang w:eastAsia="zh-CN"/>
        </w:rPr>
        <w:t>审批</w:t>
      </w:r>
      <w:r>
        <w:rPr>
          <w:rFonts w:hint="eastAsia" w:ascii="仿宋" w:hAnsi="仿宋" w:eastAsia="仿宋"/>
          <w:szCs w:val="32"/>
        </w:rPr>
        <w:t>，</w:t>
      </w:r>
      <w:r>
        <w:rPr>
          <w:rFonts w:hint="eastAsia" w:ascii="仿宋" w:hAnsi="仿宋" w:eastAsia="仿宋"/>
          <w:szCs w:val="32"/>
          <w:lang w:eastAsia="zh-CN"/>
        </w:rPr>
        <w:t>可以适当提高补助标准</w:t>
      </w:r>
      <w:r>
        <w:rPr>
          <w:rFonts w:hint="eastAsia" w:ascii="仿宋" w:hAnsi="仿宋" w:eastAsia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</w:t>
      </w:r>
      <w:r>
        <w:rPr>
          <w:rFonts w:hint="eastAsia" w:ascii="仿宋" w:hAnsi="仿宋" w:eastAsia="仿宋"/>
          <w:szCs w:val="32"/>
          <w:lang w:eastAsia="zh-CN"/>
        </w:rPr>
        <w:t>三</w:t>
      </w:r>
      <w:r>
        <w:rPr>
          <w:rFonts w:hint="eastAsia" w:ascii="仿宋" w:hAnsi="仿宋" w:eastAsia="仿宋"/>
          <w:szCs w:val="32"/>
        </w:rPr>
        <w:t>）</w:t>
      </w:r>
      <w:r>
        <w:rPr>
          <w:rFonts w:hint="eastAsia" w:ascii="仿宋" w:hAnsi="仿宋" w:eastAsia="仿宋"/>
          <w:szCs w:val="32"/>
          <w:lang w:eastAsia="zh-CN"/>
        </w:rPr>
        <w:t>聘请</w:t>
      </w:r>
      <w:r>
        <w:rPr>
          <w:rFonts w:hint="eastAsia" w:ascii="仿宋" w:hAnsi="仿宋" w:eastAsia="仿宋"/>
          <w:szCs w:val="32"/>
        </w:rPr>
        <w:t>专家从事相关工作产生的交通和住宿费用，由</w:t>
      </w:r>
      <w:r>
        <w:rPr>
          <w:rFonts w:hint="eastAsia" w:ascii="仿宋" w:hAnsi="仿宋" w:eastAsia="仿宋"/>
          <w:szCs w:val="32"/>
          <w:lang w:eastAsia="zh-CN"/>
        </w:rPr>
        <w:t>相关</w:t>
      </w:r>
      <w:r>
        <w:rPr>
          <w:rFonts w:hint="eastAsia" w:ascii="仿宋" w:hAnsi="仿宋" w:eastAsia="仿宋"/>
          <w:szCs w:val="32"/>
        </w:rPr>
        <w:t>处（室、局、中心）按照规定申请报销</w:t>
      </w:r>
      <w:r>
        <w:rPr>
          <w:rFonts w:hint="eastAsia" w:ascii="仿宋" w:hAnsi="仿宋" w:eastAsia="仿宋"/>
          <w:szCs w:val="32"/>
          <w:lang w:eastAsia="zh-CN"/>
        </w:rPr>
        <w:t>费用</w:t>
      </w:r>
      <w:r>
        <w:rPr>
          <w:rFonts w:hint="eastAsia" w:ascii="仿宋" w:hAnsi="仿宋" w:eastAsia="仿宋"/>
          <w:szCs w:val="32"/>
        </w:rPr>
        <w:t>，不</w:t>
      </w:r>
      <w:r>
        <w:rPr>
          <w:rFonts w:hint="eastAsia" w:ascii="仿宋" w:hAnsi="仿宋" w:eastAsia="仿宋"/>
          <w:szCs w:val="32"/>
          <w:lang w:eastAsia="zh-CN"/>
        </w:rPr>
        <w:t>得</w:t>
      </w:r>
      <w:r>
        <w:rPr>
          <w:rFonts w:hint="eastAsia" w:ascii="仿宋" w:hAnsi="仿宋" w:eastAsia="仿宋"/>
          <w:szCs w:val="32"/>
        </w:rPr>
        <w:t>报销差旅费补助。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>第六条</w:t>
      </w:r>
      <w:r>
        <w:rPr>
          <w:rFonts w:hint="eastAsia" w:ascii="仿宋" w:hAnsi="仿宋"/>
          <w:b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专家费</w:t>
      </w:r>
      <w:r>
        <w:rPr>
          <w:rFonts w:hint="eastAsia" w:ascii="仿宋" w:hAnsi="仿宋" w:eastAsia="仿宋"/>
          <w:szCs w:val="32"/>
          <w:lang w:eastAsia="zh-CN"/>
        </w:rPr>
        <w:t>用</w:t>
      </w:r>
      <w:r>
        <w:rPr>
          <w:rFonts w:hint="eastAsia" w:ascii="仿宋" w:hAnsi="仿宋" w:eastAsia="仿宋"/>
          <w:szCs w:val="32"/>
        </w:rPr>
        <w:t>严格执行相关财务规定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</w:rPr>
        <w:t>专款专用，不得随意、变相扩大开支范围。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 xml:space="preserve">第七条 </w:t>
      </w:r>
      <w:r>
        <w:rPr>
          <w:rFonts w:hint="eastAsia" w:ascii="仿宋" w:hAnsi="仿宋"/>
          <w:b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Cs w:val="32"/>
        </w:rPr>
        <w:t>专家费</w:t>
      </w:r>
      <w:r>
        <w:rPr>
          <w:rFonts w:hint="eastAsia" w:ascii="仿宋" w:hAnsi="仿宋" w:eastAsia="仿宋"/>
          <w:szCs w:val="32"/>
          <w:lang w:eastAsia="zh-CN"/>
        </w:rPr>
        <w:t>用补助</w:t>
      </w:r>
      <w:r>
        <w:rPr>
          <w:rFonts w:hint="eastAsia" w:ascii="仿宋" w:hAnsi="仿宋" w:eastAsia="仿宋"/>
          <w:szCs w:val="32"/>
        </w:rPr>
        <w:t>由</w:t>
      </w:r>
      <w:r>
        <w:rPr>
          <w:rFonts w:hint="eastAsia" w:ascii="仿宋" w:hAnsi="仿宋" w:eastAsia="仿宋"/>
          <w:szCs w:val="32"/>
          <w:lang w:eastAsia="zh-CN"/>
        </w:rPr>
        <w:t>使用专家</w:t>
      </w:r>
      <w:r>
        <w:rPr>
          <w:rFonts w:hint="eastAsia" w:ascii="仿宋" w:hAnsi="仿宋" w:eastAsia="仿宋"/>
          <w:szCs w:val="32"/>
        </w:rPr>
        <w:t>处室</w:t>
      </w:r>
      <w:r>
        <w:rPr>
          <w:rFonts w:hint="eastAsia" w:ascii="仿宋" w:hAnsi="仿宋" w:eastAsia="仿宋"/>
          <w:szCs w:val="32"/>
          <w:lang w:eastAsia="zh-CN"/>
        </w:rPr>
        <w:t>提供相关专家信息资料，办理报销手续</w:t>
      </w:r>
      <w:r>
        <w:rPr>
          <w:rFonts w:hint="eastAsia" w:ascii="仿宋" w:hAnsi="仿宋" w:eastAsia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" w:hAnsi="仿宋" w:eastAsia="仿宋"/>
          <w:b/>
          <w:szCs w:val="32"/>
        </w:rPr>
        <w:t xml:space="preserve">第八条 </w:t>
      </w:r>
      <w:r>
        <w:rPr>
          <w:rFonts w:hint="eastAsia" w:ascii="仿宋" w:hAnsi="仿宋"/>
          <w:b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Cs w:val="32"/>
          <w:lang w:eastAsia="zh-CN"/>
        </w:rPr>
        <w:t>使用专家</w:t>
      </w:r>
      <w:r>
        <w:rPr>
          <w:rFonts w:hint="eastAsia" w:ascii="仿宋" w:hAnsi="仿宋" w:eastAsia="仿宋"/>
          <w:szCs w:val="32"/>
        </w:rPr>
        <w:t>处室</w:t>
      </w:r>
      <w:r>
        <w:rPr>
          <w:rFonts w:hint="eastAsia" w:ascii="仿宋" w:hAnsi="仿宋" w:eastAsia="仿宋"/>
          <w:szCs w:val="32"/>
          <w:lang w:eastAsia="zh-CN"/>
        </w:rPr>
        <w:t>督促专家</w:t>
      </w:r>
      <w:r>
        <w:rPr>
          <w:rFonts w:hint="eastAsia" w:ascii="仿宋" w:hAnsi="仿宋" w:eastAsia="仿宋"/>
          <w:szCs w:val="32"/>
        </w:rPr>
        <w:t>按照国家相关法律法规，</w:t>
      </w:r>
      <w:r>
        <w:rPr>
          <w:rFonts w:hint="eastAsia" w:ascii="仿宋" w:hAnsi="仿宋" w:eastAsia="仿宋"/>
          <w:szCs w:val="32"/>
          <w:lang w:eastAsia="zh-CN"/>
        </w:rPr>
        <w:t>缴</w:t>
      </w:r>
      <w:r>
        <w:rPr>
          <w:rFonts w:hint="eastAsia" w:ascii="仿宋" w:hAnsi="仿宋" w:eastAsia="仿宋"/>
          <w:szCs w:val="32"/>
        </w:rPr>
        <w:t>纳</w:t>
      </w:r>
      <w:r>
        <w:rPr>
          <w:rFonts w:hint="eastAsia" w:ascii="仿宋" w:hAnsi="仿宋" w:eastAsia="仿宋"/>
          <w:szCs w:val="32"/>
          <w:lang w:eastAsia="zh-CN"/>
        </w:rPr>
        <w:t>专家费个人所得税</w:t>
      </w:r>
      <w:r>
        <w:rPr>
          <w:rFonts w:hint="eastAsia" w:ascii="仿宋" w:hAnsi="仿宋" w:eastAsia="仿宋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第四章  附</w:t>
      </w:r>
      <w:r>
        <w:rPr>
          <w:rFonts w:hint="eastAsia" w:ascii="黑体" w:hAnsi="黑体" w:eastAsia="黑体" w:cs="宋体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Cs w:val="32"/>
        </w:rPr>
        <w:t>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 xml:space="preserve">第九条 </w:t>
      </w:r>
      <w:r>
        <w:rPr>
          <w:rFonts w:hint="eastAsia" w:ascii="仿宋" w:hAnsi="仿宋" w:eastAsia="仿宋"/>
          <w:szCs w:val="32"/>
        </w:rPr>
        <w:t>本办法从印发之日起执行。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ascii="仿宋" w:hAnsi="仿宋" w:eastAsia="仿宋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16" w:firstLineChars="550"/>
        <w:textAlignment w:val="auto"/>
        <w:rPr>
          <w:rFonts w:hint="eastAsia" w:ascii="黑体" w:hAnsi="黑体"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" w:firstLineChars="100"/>
        <w:textAlignment w:val="auto"/>
        <w:rPr>
          <w:rFonts w:hint="eastAsia" w:ascii="黑体" w:hAnsi="黑体"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" w:firstLineChars="100"/>
        <w:textAlignment w:val="auto"/>
        <w:rPr>
          <w:rFonts w:hint="eastAsia" w:ascii="黑体" w:hAnsi="黑体"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" w:firstLineChars="100"/>
        <w:textAlignment w:val="auto"/>
        <w:rPr>
          <w:rFonts w:hint="eastAsia"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color w:val="000000" w:themeColor="text1"/>
          <w:lang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701" w:right="1587" w:bottom="850" w:left="1587" w:header="851" w:footer="964" w:gutter="0"/>
      <w:pgNumType w:fmt="numberInDash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d w:val="3148927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2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56"/>
  <w:drawingGridVerticalSpacing w:val="308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A0C"/>
    <w:rsid w:val="000047D0"/>
    <w:rsid w:val="00011BC0"/>
    <w:rsid w:val="0050093F"/>
    <w:rsid w:val="0066648A"/>
    <w:rsid w:val="00686DB8"/>
    <w:rsid w:val="008B42EB"/>
    <w:rsid w:val="0092062D"/>
    <w:rsid w:val="009E41F3"/>
    <w:rsid w:val="00AC7B5A"/>
    <w:rsid w:val="00CF1A0C"/>
    <w:rsid w:val="00DD64E2"/>
    <w:rsid w:val="00E96503"/>
    <w:rsid w:val="02E932A9"/>
    <w:rsid w:val="0A7C2D15"/>
    <w:rsid w:val="0C37515A"/>
    <w:rsid w:val="1DB305FC"/>
    <w:rsid w:val="1F584DAF"/>
    <w:rsid w:val="3BED2C14"/>
    <w:rsid w:val="411B7665"/>
    <w:rsid w:val="4A0F548C"/>
    <w:rsid w:val="621E27F0"/>
    <w:rsid w:val="6B4C309B"/>
    <w:rsid w:val="6CC927BE"/>
    <w:rsid w:val="6DEE16BC"/>
    <w:rsid w:val="70CB651A"/>
    <w:rsid w:val="722E3FED"/>
    <w:rsid w:val="7B765761"/>
    <w:rsid w:val="7FE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0">
    <w:name w:val="16"/>
    <w:basedOn w:val="5"/>
    <w:qFormat/>
    <w:uiPriority w:val="0"/>
    <w:rPr>
      <w:rFonts w:hint="default" w:ascii="Calibri" w:hAnsi="Calibri" w:cs="Calibri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517</Words>
  <Characters>2950</Characters>
  <Lines>24</Lines>
  <Paragraphs>6</Paragraphs>
  <TotalTime>13</TotalTime>
  <ScaleCrop>false</ScaleCrop>
  <LinksUpToDate>false</LinksUpToDate>
  <CharactersWithSpaces>3461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2020-02-27T00:54:00Z</dcterms:created>
  <dc:creator>Windows User</dc:creator>
  <cp:lastModifiedBy>晴天1417358601</cp:lastModifiedBy>
  <cp:lastPrinted>2020-03-13T02:27:00Z</cp:lastPrinted>
  <dcterms:modified xsi:type="dcterms:W3CDTF">2020-03-13T07:08:46Z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